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media/image1.jpeg" ContentType="image/jpeg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"/>
        <w:bidi w:val="0"/>
      </w:pPr>
      <w:r/>
    </w:p>
    <w:sectPr>
      <w:headerReference w:type="default" r:id="rId4"/>
      <w:footerReference w:type="default" r:id="rId5"/>
      <w:pgSz w:w="11906" w:h="16838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r>
      <w:drawing xmlns:a="http://schemas.openxmlformats.org/drawingml/2006/main">
        <wp:anchor distT="152400" distB="152400" distL="152400" distR="152400" simplePos="0" relativeHeight="251658240" behindDoc="1" locked="0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57" cy="10693822"/>
          <wp:effectExtent l="0" t="0" r="0" b="0"/>
          <wp:wrapNone/>
          <wp:docPr id="1073741825" name="officeArt object" descr="Imag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" descr="Image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57" cy="10693822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anchor>
      </w:drawing>
    </w: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header" Target="header1.xml"/><Relationship Id="rId5" Type="http://schemas.openxmlformats.org/officeDocument/2006/relationships/footer" Target="footer1.xml"/><Relationship Id="rId6" Type="http://schemas.openxmlformats.org/officeDocument/2006/relationships/theme" Target="theme/theme1.xml"/></Relationships>

</file>

<file path=word/_rels/header1.xml.rels><?xml version="1.0" encoding="UTF-8"?>
<Relationships xmlns="http://schemas.openxmlformats.org/package/2006/relationships"><Relationship Id="rId1" Type="http://schemas.openxmlformats.org/officeDocument/2006/relationships/image" Target="media/image1.jpeg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5D5D5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000000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ctr" defTabSz="584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200" u="none" kumimoji="0" normalizeH="0">
            <a:ln>
              <a:noFill/>
            </a:ln>
            <a:solidFill>
              <a:srgbClr val="FFFFFF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1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